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365C6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甘肃畜牧工程职业技术学院固定资产申请表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458"/>
        <w:gridCol w:w="3247"/>
        <w:gridCol w:w="1472"/>
        <w:gridCol w:w="1364"/>
        <w:gridCol w:w="1517"/>
      </w:tblGrid>
      <w:tr w14:paraId="5365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  <w:jc w:val="center"/>
        </w:trPr>
        <w:tc>
          <w:tcPr>
            <w:tcW w:w="1480" w:type="dxa"/>
            <w:gridSpan w:val="2"/>
            <w:vAlign w:val="center"/>
          </w:tcPr>
          <w:p w14:paraId="6B8B33A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申请部门</w:t>
            </w:r>
          </w:p>
        </w:tc>
        <w:tc>
          <w:tcPr>
            <w:tcW w:w="3247" w:type="dxa"/>
            <w:vAlign w:val="center"/>
          </w:tcPr>
          <w:p w14:paraId="6DA03D4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2" w:type="dxa"/>
            <w:vAlign w:val="center"/>
          </w:tcPr>
          <w:p w14:paraId="7032EBB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881" w:type="dxa"/>
            <w:gridSpan w:val="2"/>
            <w:vAlign w:val="center"/>
          </w:tcPr>
          <w:p w14:paraId="05ED9A7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9EF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  <w:jc w:val="center"/>
        </w:trPr>
        <w:tc>
          <w:tcPr>
            <w:tcW w:w="1480" w:type="dxa"/>
            <w:gridSpan w:val="2"/>
            <w:shd w:val="clear" w:color="auto" w:fill="auto"/>
            <w:vAlign w:val="center"/>
          </w:tcPr>
          <w:p w14:paraId="5A8DEEB8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经办人</w:t>
            </w:r>
          </w:p>
        </w:tc>
        <w:tc>
          <w:tcPr>
            <w:tcW w:w="3247" w:type="dxa"/>
            <w:shd w:val="clear" w:color="auto" w:fill="auto"/>
            <w:vAlign w:val="center"/>
          </w:tcPr>
          <w:p w14:paraId="133CFA0A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4F461B3D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2881" w:type="dxa"/>
            <w:gridSpan w:val="2"/>
            <w:shd w:val="clear" w:color="auto" w:fill="auto"/>
            <w:vAlign w:val="center"/>
          </w:tcPr>
          <w:p w14:paraId="3E4C4340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16AE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9080" w:type="dxa"/>
            <w:gridSpan w:val="6"/>
            <w:vAlign w:val="center"/>
          </w:tcPr>
          <w:p w14:paraId="1EA31314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申请资产信息</w:t>
            </w:r>
          </w:p>
        </w:tc>
      </w:tr>
      <w:tr w14:paraId="00B97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AB62E1B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14:paraId="20D834B9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资产名称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688CFC2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7D2B7CCB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440DFBA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1A73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5CBCF5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14:paraId="2A97052F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375F66A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14:paraId="3B6456D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3E48CF6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154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A64431E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14:paraId="438F5BAE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23C2F987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14:paraId="26E2E69B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6046A36A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FF8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B48D9F8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14:paraId="430C1F92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0DDAA4D9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14:paraId="210D66CE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6177ED69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2369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C74A019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14:paraId="66B4BAF9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646DE7C4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14:paraId="79811D03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606F14E4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3519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630E7CE">
            <w:pPr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14:paraId="6DCA1D9E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08949D71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14:paraId="52951917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4442959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514A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D01A7C7">
            <w:pPr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……</w:t>
            </w:r>
          </w:p>
        </w:tc>
        <w:tc>
          <w:tcPr>
            <w:tcW w:w="3705" w:type="dxa"/>
            <w:gridSpan w:val="2"/>
            <w:shd w:val="clear" w:color="auto" w:fill="auto"/>
            <w:vAlign w:val="center"/>
          </w:tcPr>
          <w:p w14:paraId="03BD62FE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68138D90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64" w:type="dxa"/>
            <w:shd w:val="clear" w:color="auto" w:fill="auto"/>
            <w:vAlign w:val="center"/>
          </w:tcPr>
          <w:p w14:paraId="5804F657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28409694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72E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1480" w:type="dxa"/>
            <w:gridSpan w:val="2"/>
            <w:shd w:val="clear" w:color="auto" w:fill="auto"/>
            <w:vAlign w:val="center"/>
          </w:tcPr>
          <w:p w14:paraId="08C9C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申请原因</w:t>
            </w:r>
          </w:p>
        </w:tc>
        <w:tc>
          <w:tcPr>
            <w:tcW w:w="7600" w:type="dxa"/>
            <w:gridSpan w:val="4"/>
            <w:shd w:val="clear" w:color="auto" w:fill="auto"/>
            <w:vAlign w:val="center"/>
          </w:tcPr>
          <w:p w14:paraId="6F18B177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794F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  <w:jc w:val="center"/>
        </w:trPr>
        <w:tc>
          <w:tcPr>
            <w:tcW w:w="1480" w:type="dxa"/>
            <w:gridSpan w:val="2"/>
            <w:vAlign w:val="center"/>
          </w:tcPr>
          <w:p w14:paraId="0A9F4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部门意见</w:t>
            </w:r>
          </w:p>
        </w:tc>
        <w:tc>
          <w:tcPr>
            <w:tcW w:w="7600" w:type="dxa"/>
            <w:gridSpan w:val="4"/>
          </w:tcPr>
          <w:p w14:paraId="1E70AA2C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53D77815">
            <w:pPr>
              <w:ind w:firstLine="4200" w:firstLineChars="150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（部门盖章）</w:t>
            </w:r>
          </w:p>
          <w:p w14:paraId="03441E4B">
            <w:pPr>
              <w:ind w:firstLine="1120" w:firstLineChars="400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负责人：                    年   月   日</w:t>
            </w:r>
          </w:p>
        </w:tc>
      </w:tr>
      <w:tr w14:paraId="4F49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  <w:jc w:val="center"/>
        </w:trPr>
        <w:tc>
          <w:tcPr>
            <w:tcW w:w="1480" w:type="dxa"/>
            <w:gridSpan w:val="2"/>
            <w:vAlign w:val="center"/>
          </w:tcPr>
          <w:p w14:paraId="73EF0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国有资产管理处</w:t>
            </w:r>
          </w:p>
          <w:p w14:paraId="4E477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7600" w:type="dxa"/>
            <w:gridSpan w:val="4"/>
          </w:tcPr>
          <w:p w14:paraId="35B97FF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5C3E8B3A">
            <w:pPr>
              <w:ind w:firstLine="4200" w:firstLineChars="150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（部门盖章）</w:t>
            </w:r>
          </w:p>
          <w:p w14:paraId="5F4992A0">
            <w:pPr>
              <w:ind w:firstLine="1120" w:firstLineChars="40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负责人：                    年   月   日</w:t>
            </w:r>
          </w:p>
        </w:tc>
      </w:tr>
      <w:tr w14:paraId="7A56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480" w:type="dxa"/>
            <w:gridSpan w:val="2"/>
            <w:vAlign w:val="center"/>
          </w:tcPr>
          <w:p w14:paraId="5296C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主管领导意见</w:t>
            </w:r>
          </w:p>
        </w:tc>
        <w:tc>
          <w:tcPr>
            <w:tcW w:w="7600" w:type="dxa"/>
            <w:gridSpan w:val="4"/>
          </w:tcPr>
          <w:p w14:paraId="42D5BBC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54CFB752">
            <w:pPr>
              <w:ind w:firstLine="5040" w:firstLineChars="180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</w:tr>
    </w:tbl>
    <w:p w14:paraId="41D43BA2"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（注：申请资产金额较大、数量较多的，可根据需要由主管领导审批。）</w:t>
      </w:r>
    </w:p>
    <w:sectPr>
      <w:pgSz w:w="11906" w:h="16838"/>
      <w:pgMar w:top="1440" w:right="1236" w:bottom="121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946AB"/>
    <w:rsid w:val="06484A8E"/>
    <w:rsid w:val="190D2C12"/>
    <w:rsid w:val="19635119"/>
    <w:rsid w:val="1A5348EA"/>
    <w:rsid w:val="287712DA"/>
    <w:rsid w:val="2C950AFD"/>
    <w:rsid w:val="37B46053"/>
    <w:rsid w:val="4E4946AB"/>
    <w:rsid w:val="4EA826C6"/>
    <w:rsid w:val="56A143BE"/>
    <w:rsid w:val="57306FFE"/>
    <w:rsid w:val="5CF2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1ad07f46-c23c-4b39-8bf2-1f8ec14d620b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3D01A7C7</paraID>
      <start>0</start>
      <end>2</end>
      <status>modified</status>
      <modifiedWord>……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174a02a-10e9-478e-9f74-7a1552913e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165</Characters>
  <Lines>0</Lines>
  <Paragraphs>0</Paragraphs>
  <TotalTime>1</TotalTime>
  <ScaleCrop>false</ScaleCrop>
  <LinksUpToDate>false</LinksUpToDate>
  <CharactersWithSpaces>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2026-08-30T13:54:00Z</dcterms:created>
  <dc:creator>阿Q</dc:creator>
  <cp:lastModifiedBy>王光耀</cp:lastModifiedBy>
  <dcterms:modified xsi:type="dcterms:W3CDTF">2026-08-31T00:16:35Z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7F1B89AE9F464767A8BF54C4B1D6FAD0_11</vt:lpwstr>
  </property>
  <property fmtid="{D5CDD505-2E9C-101B-9397-08002B2CF9AE}" pid="4" name="KSOTemplateDocerSaveRecord">
    <vt:lpwstr>eyJoZGlkIjoiYWRkYmQzMWE5YTRmNGM1ZjQzY2VjZDRmOWYwMjRjNTciLCJ1c2VySWQiOiIxNzI5NDY2ODMyIn0=</vt:lpwstr>
  </property>
</Properties>
</file>